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210"/>
      </w:tblGrid>
      <w:tr w:rsidR="00A360DF" w:rsidTr="00821D3E">
        <w:trPr>
          <w:trHeight w:hRule="exact" w:val="461"/>
          <w:jc w:val="center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06F" w:rsidRPr="00821D3E" w:rsidRDefault="004F7E2D" w:rsidP="00821D3E">
            <w:pPr>
              <w:spacing w:before="120" w:after="120" w:line="240" w:lineRule="auto"/>
              <w:ind w:left="187" w:right="-14"/>
              <w:rPr>
                <w:rFonts w:eastAsia="Arial"/>
                <w:sz w:val="18"/>
                <w:szCs w:val="18"/>
              </w:rPr>
            </w:pPr>
            <w:r w:rsidRPr="00821D3E">
              <w:rPr>
                <w:rFonts w:eastAsia="Arial"/>
                <w:bCs/>
                <w:spacing w:val="1"/>
                <w:szCs w:val="20"/>
              </w:rPr>
              <w:t>Agency</w:t>
            </w:r>
            <w:r w:rsidRPr="00821D3E">
              <w:rPr>
                <w:rFonts w:eastAsia="Arial"/>
                <w:bCs/>
                <w:spacing w:val="1"/>
                <w:szCs w:val="20"/>
              </w:rPr>
              <w:t>:</w:t>
            </w:r>
            <w:r w:rsidRPr="00821D3E">
              <w:rPr>
                <w:rFonts w:eastAsia="Arial"/>
                <w:bCs/>
                <w:spacing w:val="1"/>
                <w:szCs w:val="20"/>
              </w:rPr>
              <w:t xml:space="preserve"> </w:t>
            </w:r>
            <w:sdt>
              <w:sdtPr>
                <w:rPr>
                  <w:rFonts w:eastAsia="Arial"/>
                  <w:bCs/>
                  <w:spacing w:val="1"/>
                  <w:szCs w:val="20"/>
                </w:rPr>
                <w:id w:val="-285197916"/>
                <w:placeholder>
                  <w:docPart w:val="B15A2DB637094C8390FC659C6166E370"/>
                </w:placeholder>
                <w:showingPlcHdr/>
              </w:sdtPr>
              <w:sdtEndPr/>
              <w:sdtContent>
                <w:r w:rsidRPr="00AE29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60DF" w:rsidTr="00821D3E">
        <w:trPr>
          <w:trHeight w:hRule="exact" w:val="459"/>
          <w:jc w:val="center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4F7E2D" w:rsidP="00206131">
            <w:pPr>
              <w:spacing w:before="120" w:after="120" w:line="240" w:lineRule="auto"/>
              <w:ind w:left="18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zCs w:val="20"/>
              </w:rPr>
              <w:t>Prepare</w:t>
            </w:r>
            <w:r>
              <w:rPr>
                <w:rFonts w:eastAsia="Arial"/>
                <w:bCs/>
                <w:spacing w:val="-1"/>
                <w:szCs w:val="20"/>
              </w:rPr>
              <w:t>r</w:t>
            </w:r>
            <w:r>
              <w:rPr>
                <w:rFonts w:eastAsia="Arial"/>
                <w:bCs/>
                <w:szCs w:val="20"/>
              </w:rPr>
              <w:t>(</w:t>
            </w:r>
            <w:r>
              <w:rPr>
                <w:rFonts w:eastAsia="Arial"/>
                <w:bCs/>
                <w:spacing w:val="-1"/>
                <w:szCs w:val="20"/>
              </w:rPr>
              <w:t>s</w:t>
            </w:r>
            <w:r>
              <w:rPr>
                <w:rFonts w:eastAsia="Arial"/>
                <w:bCs/>
                <w:szCs w:val="20"/>
              </w:rPr>
              <w:t>)</w:t>
            </w:r>
            <w:r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5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5"/>
                  <w:szCs w:val="20"/>
                </w:rPr>
                <w:id w:val="1639372161"/>
                <w:placeholder>
                  <w:docPart w:val="B15A2DB637094C8390FC659C6166E370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2056377528"/>
                    <w:placeholder>
                      <w:docPart w:val="BBFAB3084E4B40C09A984DF12EC59969"/>
                    </w:placeholder>
                    <w:showingPlcHdr/>
                  </w:sdtPr>
                  <w:sdtEndPr/>
                  <w:sdtContent>
                    <w:r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4F7E2D" w:rsidP="00206131">
            <w:pPr>
              <w:spacing w:before="120" w:after="120" w:line="240" w:lineRule="auto"/>
              <w:ind w:left="35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pacing w:val="1"/>
                <w:szCs w:val="20"/>
              </w:rPr>
              <w:t>D</w:t>
            </w:r>
            <w:r>
              <w:rPr>
                <w:rFonts w:eastAsia="Arial"/>
                <w:bCs/>
                <w:szCs w:val="20"/>
              </w:rPr>
              <w:t>a</w:t>
            </w:r>
            <w:r>
              <w:rPr>
                <w:rFonts w:eastAsia="Arial"/>
                <w:bCs/>
                <w:spacing w:val="-1"/>
                <w:szCs w:val="20"/>
              </w:rPr>
              <w:t>t</w:t>
            </w:r>
            <w:r>
              <w:rPr>
                <w:rFonts w:eastAsia="Arial"/>
                <w:bCs/>
                <w:szCs w:val="20"/>
              </w:rPr>
              <w:t>e</w:t>
            </w:r>
            <w:r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6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6"/>
                  <w:szCs w:val="20"/>
                </w:rPr>
                <w:id w:val="-1581208482"/>
                <w:placeholder>
                  <w:docPart w:val="B15A2DB637094C8390FC659C6166E370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870073052"/>
                    <w:placeholder>
                      <w:docPart w:val="2742266698414BDB8D7E90322636A2FA"/>
                    </w:placeholder>
                    <w:showingPlcHdr/>
                  </w:sdtPr>
                  <w:sdtEndPr/>
                  <w:sdtContent>
                    <w:r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bookmarkStart w:id="0" w:name="_GoBack"/>
        <w:bookmarkEnd w:id="0"/>
      </w:tr>
    </w:tbl>
    <w:p w:rsidR="00455799" w:rsidRDefault="004F7E2D" w:rsidP="0036406F">
      <w:pPr>
        <w:spacing w:after="0" w:line="240" w:lineRule="auto"/>
      </w:pPr>
    </w:p>
    <w:p w:rsidR="0036406F" w:rsidRPr="00AC17CE" w:rsidRDefault="004F7E2D" w:rsidP="0036406F">
      <w:pPr>
        <w:spacing w:after="0" w:line="240" w:lineRule="auto"/>
        <w:ind w:left="-270"/>
        <w:rPr>
          <w:b w:val="0"/>
        </w:rPr>
      </w:pPr>
      <w:r w:rsidRPr="00821D3E">
        <w:rPr>
          <w:szCs w:val="20"/>
        </w:rPr>
        <w:t>Risks:</w:t>
      </w:r>
      <w:r>
        <w:rPr>
          <w:b w:val="0"/>
        </w:rPr>
        <w:t xml:space="preserve"> </w:t>
      </w:r>
      <w:sdt>
        <w:sdtPr>
          <w:rPr>
            <w:b w:val="0"/>
          </w:rPr>
          <w:id w:val="1741673956"/>
          <w:placeholder>
            <w:docPart w:val="B15A2DB637094C8390FC659C6166E370"/>
          </w:placeholder>
        </w:sdtPr>
        <w:sdtEndPr/>
        <w:sdtContent>
          <w:sdt>
            <w:sdtPr>
              <w:rPr>
                <w:rFonts w:eastAsia="Arial"/>
                <w:bCs/>
                <w:spacing w:val="1"/>
                <w:szCs w:val="20"/>
              </w:rPr>
              <w:id w:val="480122196"/>
              <w:placeholder>
                <w:docPart w:val="8D26642F1B224978BBA650EF0E7E2A86"/>
              </w:placeholder>
            </w:sdtPr>
            <w:sdtEndPr/>
            <w:sdtContent>
              <w:sdt>
                <w:sdtPr>
                  <w:rPr>
                    <w:rFonts w:eastAsia="Arial"/>
                    <w:bCs/>
                    <w:spacing w:val="1"/>
                    <w:szCs w:val="20"/>
                  </w:rPr>
                  <w:id w:val="173620782"/>
                  <w:placeholder>
                    <w:docPart w:val="4CD6A4015C0340839AB5E43EA84B7329"/>
                  </w:placeholder>
                </w:sdtPr>
                <w:sdtEndPr/>
                <w:sdtContent>
                  <w:r>
                    <w:rPr>
                      <w:rFonts w:eastAsia="Arial"/>
                      <w:bCs/>
                      <w:spacing w:val="1"/>
                      <w:szCs w:val="20"/>
                    </w:rPr>
                    <w:t xml:space="preserve">Controls over information technology are not adequate to ensure: access to IT systems and electronic data </w:t>
                  </w:r>
                  <w:r>
                    <w:rPr>
                      <w:rFonts w:eastAsia="Arial"/>
                      <w:bCs/>
                      <w:spacing w:val="1"/>
                      <w:szCs w:val="20"/>
                    </w:rPr>
                    <w:t>is</w:t>
                  </w:r>
                  <w:r>
                    <w:rPr>
                      <w:rFonts w:eastAsia="Arial"/>
                      <w:bCs/>
                      <w:spacing w:val="1"/>
                      <w:szCs w:val="20"/>
                    </w:rPr>
                    <w:t xml:space="preserve"> reasonable and restricted to authorized individuals; transactions and activities related to IT systems</w:t>
                  </w:r>
                </w:sdtContent>
              </w:sdt>
              <w:r>
                <w:rPr>
                  <w:rFonts w:eastAsia="Arial"/>
                  <w:bCs/>
                  <w:spacing w:val="1"/>
                  <w:szCs w:val="20"/>
                </w:rPr>
                <w:t xml:space="preserve"> are properly authorized; output is accurate, complete and valid; privacy and security of sensitive data is adequately addressed; </w:t>
              </w:r>
              <w:r>
                <w:rPr>
                  <w:rFonts w:eastAsia="Arial"/>
                  <w:bCs/>
                  <w:spacing w:val="1"/>
                  <w:szCs w:val="20"/>
                </w:rPr>
                <w:t xml:space="preserve">and </w:t>
              </w:r>
              <w:r>
                <w:rPr>
                  <w:rFonts w:eastAsia="Arial"/>
                  <w:bCs/>
                  <w:spacing w:val="1"/>
                  <w:szCs w:val="20"/>
                </w:rPr>
                <w:t>IT systems are av</w:t>
              </w:r>
              <w:r>
                <w:rPr>
                  <w:rFonts w:eastAsia="Arial"/>
                  <w:bCs/>
                  <w:spacing w:val="1"/>
                  <w:szCs w:val="20"/>
                </w:rPr>
                <w:t>ailable to meet business needs.</w:t>
              </w:r>
            </w:sdtContent>
          </w:sdt>
        </w:sdtContent>
      </w:sdt>
    </w:p>
    <w:p w:rsidR="0036406F" w:rsidRDefault="004F7E2D" w:rsidP="0036406F">
      <w:pPr>
        <w:spacing w:after="0" w:line="240" w:lineRule="auto"/>
        <w:rPr>
          <w:b w:val="0"/>
        </w:rPr>
      </w:pPr>
    </w:p>
    <w:p w:rsidR="007B6354" w:rsidRDefault="004F7E2D" w:rsidP="0036406F">
      <w:pPr>
        <w:spacing w:after="0" w:line="240" w:lineRule="auto"/>
        <w:rPr>
          <w:b w:val="0"/>
        </w:rPr>
      </w:pPr>
      <w:r>
        <w:rPr>
          <w:b w:val="0"/>
        </w:rPr>
        <w:t>Note: for purposes of this checklist, please consider agency administered applications, agency desktop support and agency retained electronic data.</w:t>
      </w: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6949"/>
      </w:tblGrid>
      <w:tr w:rsidR="00A360DF" w:rsidTr="00324462">
        <w:trPr>
          <w:trHeight w:hRule="exact" w:val="653"/>
          <w:jc w:val="center"/>
        </w:trPr>
        <w:tc>
          <w:tcPr>
            <w:tcW w:w="576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0B185C" w:rsidRPr="00821D3E" w:rsidRDefault="004F7E2D" w:rsidP="0056278B">
            <w:pPr>
              <w:spacing w:before="62" w:after="0" w:line="240" w:lineRule="auto"/>
              <w:ind w:right="-20"/>
              <w:jc w:val="center"/>
              <w:rPr>
                <w:rFonts w:eastAsia="Arial Narrow"/>
                <w:sz w:val="18"/>
                <w:szCs w:val="18"/>
              </w:rPr>
            </w:pPr>
            <w:r w:rsidRPr="00821D3E">
              <w:rPr>
                <w:rFonts w:eastAsia="Arial Narrow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821D3E" w:rsidRDefault="004F7E2D" w:rsidP="0056278B">
            <w:pPr>
              <w:spacing w:before="62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821D3E" w:rsidRDefault="004F7E2D" w:rsidP="0056278B">
            <w:pPr>
              <w:spacing w:before="62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*N/A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821D3E" w:rsidRDefault="004F7E2D" w:rsidP="0056278B">
            <w:pPr>
              <w:spacing w:before="9" w:after="0" w:line="190" w:lineRule="exact"/>
              <w:jc w:val="center"/>
              <w:rPr>
                <w:sz w:val="22"/>
              </w:rPr>
            </w:pPr>
          </w:p>
        </w:tc>
        <w:tc>
          <w:tcPr>
            <w:tcW w:w="6949" w:type="dxa"/>
            <w:tcBorders>
              <w:top w:val="single" w:sz="2" w:space="0" w:color="3366FF"/>
              <w:left w:val="nil"/>
              <w:bottom w:val="single" w:sz="4" w:space="0" w:color="auto"/>
              <w:right w:val="single" w:sz="2" w:space="0" w:color="3366FF"/>
            </w:tcBorders>
            <w:vAlign w:val="center"/>
          </w:tcPr>
          <w:p w:rsidR="000B185C" w:rsidRPr="00821D3E" w:rsidRDefault="004F7E2D" w:rsidP="001F65AB">
            <w:pPr>
              <w:spacing w:before="9" w:after="0" w:line="190" w:lineRule="exact"/>
              <w:ind w:left="145"/>
              <w:rPr>
                <w:sz w:val="19"/>
                <w:szCs w:val="19"/>
              </w:rPr>
            </w:pPr>
            <w:r w:rsidRPr="00821D3E">
              <w:rPr>
                <w:rFonts w:eastAsia="Arial Narrow"/>
                <w:sz w:val="18"/>
                <w:szCs w:val="18"/>
              </w:rPr>
              <w:t>CHECKLIST QUESTION</w:t>
            </w:r>
          </w:p>
        </w:tc>
      </w:tr>
      <w:tr w:rsidR="00A360DF" w:rsidTr="004F7E2D">
        <w:trPr>
          <w:trHeight w:hRule="exact" w:val="86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b w:val="0"/>
                <w:sz w:val="22"/>
              </w:rPr>
              <w:t>1</w:t>
            </w:r>
            <w:r w:rsidRPr="00424F79">
              <w:rPr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4F7E2D" w:rsidRDefault="004F7E2D" w:rsidP="001A7E54">
            <w:pPr>
              <w:spacing w:before="73" w:after="0" w:line="240" w:lineRule="auto"/>
              <w:ind w:left="180" w:right="-20"/>
              <w:rPr>
                <w:rFonts w:ascii="Arial Narrow" w:eastAsia="Arial Narrow" w:hAnsi="Arial Narrow" w:cs="Arial Narrow"/>
                <w:b w:val="0"/>
              </w:rPr>
            </w:pPr>
          </w:p>
          <w:p w:rsidR="00324462" w:rsidRPr="00324462" w:rsidRDefault="004F7E2D" w:rsidP="001A7E54">
            <w:pPr>
              <w:spacing w:before="73" w:after="0" w:line="240" w:lineRule="auto"/>
              <w:ind w:left="180" w:right="-20"/>
              <w:rPr>
                <w:rFonts w:ascii="Arial Narrow" w:eastAsia="Arial Narrow" w:hAnsi="Arial Narrow" w:cs="Arial Narrow"/>
                <w:b w:val="0"/>
                <w:color w:val="FF0000"/>
                <w:u w:val="single" w:color="00000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Are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ap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staff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f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mil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w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ith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 xml:space="preserve">e policies of the state’s Chief Information Officer?  </w:t>
            </w:r>
            <w:hyperlink r:id="rId7" w:history="1">
              <w:r w:rsidRPr="00324462">
                <w:rPr>
                  <w:rStyle w:val="Hyperlink"/>
                  <w:rFonts w:ascii="Arial Narrow" w:eastAsia="Arial Narrow" w:hAnsi="Arial Narrow" w:cs="Arial Narrow"/>
                  <w:b w:val="0"/>
                </w:rPr>
                <w:t>https://ocio.wa.gov/policies</w:t>
              </w:r>
            </w:hyperlink>
            <w:r w:rsidRPr="00324462">
              <w:rPr>
                <w:rFonts w:ascii="Arial Narrow" w:eastAsia="Arial Narrow" w:hAnsi="Arial Narrow" w:cs="Arial Narrow"/>
                <w:b w:val="0"/>
              </w:rPr>
              <w:t xml:space="preserve">  </w:t>
            </w:r>
          </w:p>
          <w:p w:rsidR="00324462" w:rsidRPr="00324462" w:rsidRDefault="004F7E2D" w:rsidP="001A7E54">
            <w:pPr>
              <w:spacing w:before="5" w:after="0" w:line="252" w:lineRule="exact"/>
              <w:ind w:left="180" w:right="3119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A360DF" w:rsidTr="00324462">
        <w:trPr>
          <w:trHeight w:hRule="exact" w:val="71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A7E54">
            <w:pPr>
              <w:spacing w:before="3" w:after="0" w:line="200" w:lineRule="exact"/>
              <w:rPr>
                <w:rFonts w:ascii="Arial Narrow" w:hAnsi="Arial Narrow"/>
                <w:b w:val="0"/>
                <w:szCs w:val="20"/>
              </w:rPr>
            </w:pPr>
          </w:p>
          <w:p w:rsidR="00324462" w:rsidRPr="00324462" w:rsidRDefault="004F7E2D" w:rsidP="001A7E54">
            <w:pPr>
              <w:spacing w:after="0" w:line="252" w:lineRule="exact"/>
              <w:ind w:left="180" w:right="56"/>
              <w:rPr>
                <w:rFonts w:ascii="Arial Narrow" w:eastAsia="Arial Narrow" w:hAnsi="Arial Narrow" w:cs="Arial Narrow"/>
                <w:b w:val="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 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sk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as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ess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me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en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uc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 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wit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in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ast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two ye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s?  If so, are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ro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uct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d/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20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al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 xml:space="preserve">y? </w:t>
            </w:r>
          </w:p>
        </w:tc>
      </w:tr>
      <w:tr w:rsidR="00A360DF" w:rsidTr="00324462">
        <w:trPr>
          <w:trHeight w:hRule="exact" w:val="71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3.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A7E54">
            <w:pPr>
              <w:spacing w:before="3" w:after="0" w:line="200" w:lineRule="exact"/>
              <w:rPr>
                <w:rFonts w:ascii="Arial Narrow" w:hAnsi="Arial Narrow"/>
                <w:b w:val="0"/>
                <w:szCs w:val="20"/>
              </w:rPr>
            </w:pPr>
          </w:p>
          <w:p w:rsidR="00324462" w:rsidRPr="00324462" w:rsidRDefault="004F7E2D" w:rsidP="001A7E54">
            <w:pPr>
              <w:spacing w:after="0" w:line="252" w:lineRule="exact"/>
              <w:ind w:left="180" w:right="261"/>
              <w:rPr>
                <w:rFonts w:ascii="Arial Narrow" w:eastAsia="Arial Narrow" w:hAnsi="Arial Narrow" w:cs="Arial Narrow"/>
                <w:b w:val="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 b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ss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nti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nu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pl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xist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w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de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tif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crit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cti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iti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s,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k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 fil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s,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gr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,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nd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ss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s?</w:t>
            </w:r>
          </w:p>
        </w:tc>
      </w:tr>
      <w:tr w:rsidR="00A360DF" w:rsidTr="00324462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4.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A7E54">
            <w:pPr>
              <w:spacing w:before="9" w:after="0" w:line="190" w:lineRule="exact"/>
              <w:rPr>
                <w:b w:val="0"/>
                <w:sz w:val="19"/>
                <w:szCs w:val="19"/>
              </w:rPr>
            </w:pPr>
          </w:p>
          <w:p w:rsidR="00324462" w:rsidRPr="00324462" w:rsidRDefault="004F7E2D" w:rsidP="00324462">
            <w:pPr>
              <w:spacing w:after="0" w:line="240" w:lineRule="auto"/>
              <w:ind w:left="180" w:right="500"/>
              <w:rPr>
                <w:rFonts w:ascii="Arial Narrow" w:eastAsia="Arial Narrow" w:hAnsi="Arial Narrow" w:cs="Arial Narrow"/>
                <w:b w:val="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na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me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nt</w:t>
            </w:r>
            <w:r w:rsidRPr="00324462">
              <w:rPr>
                <w:rFonts w:ascii="Arial Narrow" w:eastAsia="Arial Narrow" w:hAnsi="Arial Narrow" w:cs="Arial Narrow"/>
                <w:b w:val="0"/>
                <w:spacing w:val="-1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roc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ures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es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10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nd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1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for vers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is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io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to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 w:val="0"/>
                <w:spacing w:val="1"/>
              </w:rPr>
              <w:t>agency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s?</w:t>
            </w:r>
          </w:p>
        </w:tc>
      </w:tr>
      <w:tr w:rsidR="00A360DF" w:rsidTr="00324462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5.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A7E54">
            <w:pPr>
              <w:spacing w:before="8" w:after="0" w:line="190" w:lineRule="exact"/>
              <w:rPr>
                <w:b w:val="0"/>
                <w:sz w:val="19"/>
                <w:szCs w:val="19"/>
              </w:rPr>
            </w:pPr>
          </w:p>
          <w:p w:rsidR="00324462" w:rsidRPr="00324462" w:rsidRDefault="004F7E2D" w:rsidP="001A7E54">
            <w:pPr>
              <w:spacing w:after="0" w:line="240" w:lineRule="auto"/>
              <w:ind w:left="180" w:right="88"/>
              <w:rPr>
                <w:rFonts w:ascii="Arial Narrow" w:eastAsia="Arial Narrow" w:hAnsi="Arial Narrow" w:cs="Arial Narrow"/>
                <w:b w:val="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Are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sys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em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rity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on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ss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gs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na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ed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nd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ev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we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pe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ly for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na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ori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ze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1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ss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s?</w:t>
            </w:r>
          </w:p>
        </w:tc>
      </w:tr>
      <w:tr w:rsidR="00A360DF" w:rsidTr="00324462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6.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A7E54">
            <w:pPr>
              <w:spacing w:before="8" w:after="0" w:line="190" w:lineRule="exact"/>
              <w:rPr>
                <w:b w:val="0"/>
                <w:sz w:val="19"/>
                <w:szCs w:val="19"/>
              </w:rPr>
            </w:pPr>
          </w:p>
          <w:p w:rsidR="00324462" w:rsidRPr="00324462" w:rsidRDefault="004F7E2D" w:rsidP="001A7E54">
            <w:pPr>
              <w:spacing w:after="0" w:line="240" w:lineRule="auto"/>
              <w:ind w:left="180" w:right="176"/>
              <w:rPr>
                <w:rFonts w:ascii="Arial Narrow" w:eastAsia="Arial Narrow" w:hAnsi="Arial Narrow" w:cs="Arial Narrow"/>
                <w:b w:val="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Are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ku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 xml:space="preserve">f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erat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sys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ems,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crit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da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,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k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y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sof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wa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ams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 xml:space="preserve">e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sis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nd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at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an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f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f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-site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?</w:t>
            </w:r>
          </w:p>
        </w:tc>
      </w:tr>
      <w:tr w:rsidR="00A360DF" w:rsidTr="00324462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7.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A7E54">
            <w:pPr>
              <w:spacing w:before="4" w:after="0" w:line="200" w:lineRule="exact"/>
              <w:rPr>
                <w:b w:val="0"/>
                <w:szCs w:val="20"/>
              </w:rPr>
            </w:pPr>
          </w:p>
          <w:p w:rsidR="00324462" w:rsidRPr="00324462" w:rsidRDefault="004F7E2D" w:rsidP="001A7E54">
            <w:pPr>
              <w:spacing w:after="0" w:line="252" w:lineRule="exact"/>
              <w:ind w:left="180" w:right="893"/>
              <w:rPr>
                <w:rFonts w:ascii="Arial Narrow" w:eastAsia="Arial Narrow" w:hAnsi="Arial Narrow" w:cs="Arial Narrow"/>
                <w:b w:val="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Are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nit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al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ss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qu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ests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to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syst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ms,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nd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th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ir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q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nt</w:t>
            </w:r>
            <w:r w:rsidRPr="00324462">
              <w:rPr>
                <w:rFonts w:ascii="Arial Narrow" w:eastAsia="Arial Narrow" w:hAnsi="Arial Narrow" w:cs="Arial Narrow"/>
                <w:b w:val="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pr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 xml:space="preserve">al,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iz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?</w:t>
            </w:r>
          </w:p>
        </w:tc>
      </w:tr>
      <w:tr w:rsidR="00A360DF" w:rsidTr="00324462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8.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A7E54">
            <w:pPr>
              <w:spacing w:before="3" w:after="0" w:line="200" w:lineRule="exact"/>
              <w:rPr>
                <w:b w:val="0"/>
                <w:szCs w:val="20"/>
              </w:rPr>
            </w:pPr>
          </w:p>
          <w:p w:rsidR="00324462" w:rsidRPr="00324462" w:rsidRDefault="004F7E2D" w:rsidP="00324462">
            <w:pPr>
              <w:spacing w:after="0" w:line="252" w:lineRule="exact"/>
              <w:ind w:left="180" w:right="558"/>
              <w:rPr>
                <w:rFonts w:ascii="Arial Narrow" w:eastAsia="Arial Narrow" w:hAnsi="Arial Narrow" w:cs="Arial Narrow"/>
                <w:b w:val="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Are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str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sw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tti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f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f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agency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systems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(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al ch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,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im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gt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,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ock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t,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tc.)?</w:t>
            </w:r>
          </w:p>
        </w:tc>
      </w:tr>
      <w:tr w:rsidR="00A360DF" w:rsidTr="00792174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9.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A7E54">
            <w:pPr>
              <w:spacing w:before="3" w:after="0" w:line="200" w:lineRule="exact"/>
              <w:rPr>
                <w:b w:val="0"/>
                <w:szCs w:val="20"/>
              </w:rPr>
            </w:pPr>
          </w:p>
          <w:p w:rsidR="00324462" w:rsidRPr="00324462" w:rsidRDefault="004F7E2D" w:rsidP="00324462">
            <w:pPr>
              <w:spacing w:after="0" w:line="252" w:lineRule="exact"/>
              <w:ind w:left="180" w:right="116"/>
              <w:rPr>
                <w:rFonts w:ascii="Arial Narrow" w:eastAsia="Arial Narrow" w:hAnsi="Arial Narrow" w:cs="Arial Narrow"/>
                <w:b w:val="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Are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1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q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ts</w:t>
            </w:r>
            <w:r w:rsidRPr="00324462">
              <w:rPr>
                <w:rFonts w:ascii="Arial Narrow" w:eastAsia="Arial Narrow" w:hAnsi="Arial Narrow" w:cs="Arial Narrow"/>
                <w:b w:val="0"/>
                <w:spacing w:val="-10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in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f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ic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  <w:w w:val="99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  <w:w w:val="99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w w:val="99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  <w:w w:val="99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w w:val="99"/>
              </w:rPr>
              <w:t>ew/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  <w:w w:val="99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  <w:w w:val="99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  <w:w w:val="99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w w:val="99"/>
              </w:rPr>
              <w:t>ifi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  <w:w w:val="99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w w:val="99"/>
              </w:rPr>
              <w:t>ati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  <w:w w:val="99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w w:val="99"/>
              </w:rPr>
              <w:t>n/r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  <w:w w:val="99"/>
              </w:rPr>
              <w:t>em</w:t>
            </w:r>
            <w:r w:rsidRPr="00324462">
              <w:rPr>
                <w:rFonts w:ascii="Arial Narrow" w:eastAsia="Arial Narrow" w:hAnsi="Arial Narrow" w:cs="Arial Narrow"/>
                <w:b w:val="0"/>
                <w:w w:val="99"/>
              </w:rPr>
              <w:t>ov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  <w:w w:val="99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w w:val="99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  <w:w w:val="9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f user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ess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 w:val="0"/>
              </w:rPr>
              <w:t>agency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syst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ms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w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an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pl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oy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or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as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>
              <w:rPr>
                <w:rFonts w:ascii="Arial Narrow" w:eastAsia="Arial Narrow" w:hAnsi="Arial Narrow" w:cs="Arial Narrow"/>
                <w:b w:val="0"/>
              </w:rPr>
              <w:t xml:space="preserve"> a different role?</w:t>
            </w:r>
          </w:p>
        </w:tc>
      </w:tr>
      <w:tr w:rsidR="00A360DF" w:rsidTr="00792174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10.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F65AB">
            <w:pPr>
              <w:spacing w:before="9" w:after="0" w:line="240" w:lineRule="auto"/>
              <w:ind w:left="145"/>
              <w:rPr>
                <w:rFonts w:ascii="Arial Narrow" w:eastAsia="Arial Narrow" w:hAnsi="Arial Narrow" w:cs="Arial Narrow"/>
                <w:b w:val="0"/>
              </w:rPr>
            </w:pPr>
          </w:p>
          <w:p w:rsidR="00324462" w:rsidRPr="00424F79" w:rsidRDefault="004F7E2D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  <w:r w:rsidRPr="00324462">
              <w:rPr>
                <w:rFonts w:ascii="Arial Narrow" w:eastAsia="Arial Narrow" w:hAnsi="Arial Narrow" w:cs="Arial Narrow"/>
                <w:b w:val="0"/>
              </w:rPr>
              <w:t>Is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iti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e/re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trict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1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(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w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rks,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al</w:t>
            </w:r>
            <w:r w:rsidRPr="00324462">
              <w:rPr>
                <w:rFonts w:ascii="Arial Narrow" w:eastAsia="Arial Narrow" w:hAnsi="Arial Narrow" w:cs="Arial Narrow"/>
                <w:b w:val="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s,</w:t>
            </w:r>
            <w:r w:rsidRPr="00324462">
              <w:rPr>
                <w:rFonts w:ascii="Arial Narrow" w:eastAsia="Arial Narrow" w:hAnsi="Arial Narrow" w:cs="Arial Narrow"/>
                <w:b w:val="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ck</w:t>
            </w:r>
            <w:r w:rsidRPr="00324462">
              <w:rPr>
                <w:rFonts w:ascii="Arial Narrow" w:eastAsia="Arial Narrow" w:hAnsi="Arial Narrow" w:cs="Arial Narrow"/>
                <w:b w:val="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), cl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sif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pro</w:t>
            </w:r>
            <w:r w:rsidRPr="00324462">
              <w:rPr>
                <w:rFonts w:ascii="Arial Narrow" w:eastAsia="Arial Narrow" w:hAnsi="Arial Narrow" w:cs="Arial Narrow"/>
                <w:b w:val="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ect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by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re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strict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ac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,</w:t>
            </w:r>
            <w:r w:rsidRPr="00324462">
              <w:rPr>
                <w:rFonts w:ascii="Arial Narrow" w:eastAsia="Arial Narrow" w:hAnsi="Arial Narrow" w:cs="Arial Narrow"/>
                <w:b w:val="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ncr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y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,</w:t>
            </w:r>
            <w:r w:rsidRPr="00324462">
              <w:rPr>
                <w:rFonts w:ascii="Arial Narrow" w:eastAsia="Arial Narrow" w:hAnsi="Arial Narrow" w:cs="Arial Narrow"/>
                <w:b w:val="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ot</w:t>
            </w:r>
            <w:r w:rsidRPr="00324462">
              <w:rPr>
                <w:rFonts w:ascii="Arial Narrow" w:eastAsia="Arial Narrow" w:hAnsi="Arial Narrow" w:cs="Arial Narrow"/>
                <w:b w:val="0"/>
                <w:spacing w:val="-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er</w:t>
            </w:r>
            <w:r w:rsidRPr="00324462">
              <w:rPr>
                <w:rFonts w:ascii="Arial Narrow" w:eastAsia="Arial Narrow" w:hAnsi="Arial Narrow" w:cs="Arial Narrow"/>
                <w:b w:val="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co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ntr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</w:rPr>
              <w:t>?</w:t>
            </w:r>
          </w:p>
        </w:tc>
      </w:tr>
      <w:tr w:rsidR="00A360DF" w:rsidTr="00792174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11.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Default="004F7E2D" w:rsidP="001F65AB">
            <w:pPr>
              <w:spacing w:before="9" w:after="0" w:line="240" w:lineRule="auto"/>
              <w:ind w:left="145"/>
              <w:rPr>
                <w:rFonts w:ascii="Arial Narrow" w:eastAsia="Arial Narrow" w:hAnsi="Arial Narrow" w:cs="Arial Narrow"/>
                <w:b w:val="0"/>
                <w:color w:val="000000"/>
              </w:rPr>
            </w:pPr>
          </w:p>
          <w:p w:rsidR="00324462" w:rsidRPr="00324462" w:rsidRDefault="004F7E2D" w:rsidP="00324462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 xml:space="preserve">agency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y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q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ui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iv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nd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w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 the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hi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from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sh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th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w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?</w:t>
            </w:r>
          </w:p>
        </w:tc>
      </w:tr>
      <w:tr w:rsidR="00A360DF" w:rsidTr="00792174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Default="004F7E2D" w:rsidP="001F65AB">
            <w:pPr>
              <w:spacing w:before="9" w:after="0" w:line="240" w:lineRule="auto"/>
              <w:ind w:left="145"/>
              <w:rPr>
                <w:rFonts w:ascii="Arial Narrow" w:eastAsia="Arial Narrow" w:hAnsi="Arial Narrow" w:cs="Arial Narrow"/>
                <w:b w:val="0"/>
                <w:color w:val="000000"/>
              </w:rPr>
            </w:pPr>
          </w:p>
          <w:p w:rsidR="00324462" w:rsidRPr="00324462" w:rsidRDefault="004F7E2D" w:rsidP="00324462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agency’s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licy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 xml:space="preserve"> 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use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of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urc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lly com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y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w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h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?</w:t>
            </w:r>
          </w:p>
        </w:tc>
      </w:tr>
      <w:tr w:rsidR="00A360DF" w:rsidTr="00792174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lastRenderedPageBreak/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13.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Default="004F7E2D" w:rsidP="001F65AB">
            <w:pPr>
              <w:spacing w:before="9" w:after="0" w:line="240" w:lineRule="auto"/>
              <w:ind w:left="145"/>
              <w:rPr>
                <w:rFonts w:ascii="Arial Narrow" w:eastAsia="Arial Narrow" w:hAnsi="Arial Narrow" w:cs="Arial Narrow"/>
                <w:b w:val="0"/>
                <w:color w:val="000000"/>
              </w:rPr>
            </w:pPr>
          </w:p>
          <w:p w:rsidR="00324462" w:rsidRPr="00324462" w:rsidRDefault="004F7E2D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 xml:space="preserve"> 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nti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sof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wa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nst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,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for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uti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g res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ur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(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ps,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kt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s,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ser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v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rs,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)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?</w:t>
            </w:r>
          </w:p>
        </w:tc>
      </w:tr>
      <w:tr w:rsidR="00A360DF" w:rsidTr="00792174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14.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</w:p>
          <w:p w:rsidR="00324462" w:rsidRPr="00324462" w:rsidRDefault="004F7E2D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syst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ist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tor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0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the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uc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yst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strict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sed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 xml:space="preserve">on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?</w:t>
            </w:r>
          </w:p>
        </w:tc>
      </w:tr>
      <w:tr w:rsidR="00A360DF" w:rsidTr="00792174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15.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</w:p>
          <w:p w:rsidR="00324462" w:rsidRPr="00324462" w:rsidRDefault="004F7E2D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Are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 xml:space="preserve"> 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w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g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ag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nt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qu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y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 xml:space="preserve">d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ffic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ly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ity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nt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?</w:t>
            </w:r>
          </w:p>
        </w:tc>
      </w:tr>
      <w:tr w:rsidR="00A360DF" w:rsidTr="00792174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462" w:rsidRPr="00424F79" w:rsidRDefault="004F7E2D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16.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24462" w:rsidRPr="00324462" w:rsidRDefault="004F7E2D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</w:p>
          <w:p w:rsidR="00324462" w:rsidRPr="00324462" w:rsidRDefault="004F7E2D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Are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in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ce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5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 xml:space="preserve"> 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ply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rity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up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he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f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rv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rs, w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k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s,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0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n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d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2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b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le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7"/>
              </w:rPr>
              <w:t xml:space="preserve"> 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co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m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p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u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er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s</w:t>
            </w:r>
            <w:r w:rsidRPr="00324462">
              <w:rPr>
                <w:rFonts w:ascii="Arial Narrow" w:eastAsia="Arial Narrow" w:hAnsi="Arial Narrow" w:cs="Arial Narrow"/>
                <w:b w:val="0"/>
                <w:color w:val="000000"/>
              </w:rPr>
              <w:t>?</w:t>
            </w:r>
          </w:p>
        </w:tc>
      </w:tr>
    </w:tbl>
    <w:p w:rsidR="0036406F" w:rsidRPr="0036406F" w:rsidRDefault="004F7E2D" w:rsidP="0036406F">
      <w:pPr>
        <w:spacing w:after="0" w:line="240" w:lineRule="auto"/>
        <w:rPr>
          <w:b w:val="0"/>
          <w:sz w:val="14"/>
          <w:szCs w:val="14"/>
        </w:rPr>
      </w:pPr>
      <w:r w:rsidRPr="0036406F">
        <w:rPr>
          <w:b w:val="0"/>
          <w:sz w:val="14"/>
          <w:szCs w:val="14"/>
        </w:rPr>
        <w:t>*N/A - Not Applicable</w:t>
      </w:r>
    </w:p>
    <w:p w:rsidR="0036406F" w:rsidRDefault="004F7E2D" w:rsidP="0036406F">
      <w:pPr>
        <w:spacing w:after="0" w:line="240" w:lineRule="auto"/>
        <w:rPr>
          <w:b w:val="0"/>
        </w:rPr>
      </w:pPr>
    </w:p>
    <w:p w:rsidR="0036406F" w:rsidRDefault="004F7E2D" w:rsidP="0036406F">
      <w:pPr>
        <w:spacing w:after="0" w:line="240" w:lineRule="auto"/>
        <w:ind w:left="-270" w:right="-20"/>
        <w:rPr>
          <w:rFonts w:eastAsia="Arial"/>
          <w:szCs w:val="20"/>
        </w:rPr>
      </w:pP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mm</w:t>
      </w:r>
      <w:r>
        <w:rPr>
          <w:rFonts w:eastAsia="Arial"/>
          <w:bCs/>
          <w:szCs w:val="20"/>
        </w:rPr>
        <w:t>en</w:t>
      </w:r>
      <w:r>
        <w:rPr>
          <w:rFonts w:eastAsia="Arial"/>
          <w:bCs/>
          <w:spacing w:val="-1"/>
          <w:szCs w:val="20"/>
        </w:rPr>
        <w:t>t</w:t>
      </w:r>
      <w:r>
        <w:rPr>
          <w:rFonts w:eastAsia="Arial"/>
          <w:bCs/>
          <w:szCs w:val="20"/>
        </w:rPr>
        <w:t>s</w:t>
      </w:r>
      <w:r>
        <w:rPr>
          <w:rFonts w:eastAsia="Arial"/>
          <w:bCs/>
          <w:spacing w:val="-1"/>
          <w:szCs w:val="20"/>
        </w:rPr>
        <w:t>/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</w:t>
      </w:r>
      <w:r>
        <w:rPr>
          <w:rFonts w:eastAsia="Arial"/>
          <w:bCs/>
          <w:szCs w:val="20"/>
        </w:rPr>
        <w:t>pe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sat</w:t>
      </w:r>
      <w:r>
        <w:rPr>
          <w:rFonts w:eastAsia="Arial"/>
          <w:bCs/>
          <w:spacing w:val="-2"/>
          <w:szCs w:val="20"/>
        </w:rPr>
        <w:t>i</w:t>
      </w:r>
      <w:r>
        <w:rPr>
          <w:rFonts w:eastAsia="Arial"/>
          <w:bCs/>
          <w:szCs w:val="20"/>
        </w:rPr>
        <w:t xml:space="preserve">ng 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tro</w:t>
      </w:r>
      <w:r>
        <w:rPr>
          <w:rFonts w:eastAsia="Arial"/>
          <w:bCs/>
          <w:spacing w:val="-1"/>
          <w:szCs w:val="20"/>
        </w:rPr>
        <w:t>l</w:t>
      </w:r>
      <w:r>
        <w:rPr>
          <w:rFonts w:eastAsia="Arial"/>
          <w:bCs/>
          <w:szCs w:val="20"/>
        </w:rPr>
        <w:t>s: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4F7E2D" w:rsidP="00AC17CE">
      <w:pPr>
        <w:spacing w:after="0"/>
        <w:ind w:left="-270" w:right="-20"/>
        <w:rPr>
          <w:rFonts w:eastAsia="Arial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4F7E2D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4F7E2D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4F7E2D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Monitoring</w:t>
      </w:r>
      <w:r>
        <w:rPr>
          <w:rFonts w:eastAsia="Arial"/>
          <w:bCs/>
          <w:spacing w:val="1"/>
          <w:szCs w:val="20"/>
        </w:rPr>
        <w:t xml:space="preserve"> – ongoing/separate evaluations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4F7E2D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4F7E2D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4F7E2D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Summary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4F7E2D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4F7E2D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36406F" w:rsidRDefault="004F7E2D" w:rsidP="0036406F">
      <w:pPr>
        <w:spacing w:after="0" w:line="240" w:lineRule="auto"/>
        <w:rPr>
          <w:b w:val="0"/>
        </w:rPr>
      </w:pPr>
    </w:p>
    <w:sectPr w:rsidR="0036406F" w:rsidRPr="003640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7E2D">
      <w:pPr>
        <w:spacing w:after="0" w:line="240" w:lineRule="auto"/>
      </w:pPr>
      <w:r>
        <w:separator/>
      </w:r>
    </w:p>
  </w:endnote>
  <w:endnote w:type="continuationSeparator" w:id="0">
    <w:p w:rsidR="00000000" w:rsidRDefault="004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6364FD20F7E4B35B6DC8FB20D7ADFA2"/>
      </w:placeholder>
      <w:temporary/>
      <w:showingPlcHdr/>
    </w:sdtPr>
    <w:sdtEndPr/>
    <w:sdtContent>
      <w:p w:rsidR="00792174" w:rsidRDefault="004F7E2D">
        <w:pPr>
          <w:pStyle w:val="Footer"/>
        </w:pPr>
        <w:r>
          <w:t>[Type text]</w:t>
        </w:r>
      </w:p>
    </w:sdtContent>
  </w:sdt>
  <w:p w:rsidR="00792174" w:rsidRDefault="004F7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7E2D">
      <w:pPr>
        <w:spacing w:after="0" w:line="240" w:lineRule="auto"/>
      </w:pPr>
      <w:r>
        <w:separator/>
      </w:r>
    </w:p>
  </w:footnote>
  <w:footnote w:type="continuationSeparator" w:id="0">
    <w:p w:rsidR="00000000" w:rsidRDefault="004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74" w:rsidRDefault="004F7E2D" w:rsidP="00792174">
    <w:pPr>
      <w:pStyle w:val="Header"/>
      <w:jc w:val="center"/>
    </w:pPr>
    <w:r>
      <w:t>Information technology</w:t>
    </w:r>
  </w:p>
  <w:p w:rsidR="00792174" w:rsidRDefault="004F7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F"/>
    <w:rsid w:val="004F7E2D"/>
    <w:rsid w:val="00A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AA9B"/>
  <w15:docId w15:val="{4CFA70CB-C06E-40FB-BC8A-444151B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6BD"/>
    <w:rPr>
      <w:color w:val="808080"/>
    </w:rPr>
  </w:style>
  <w:style w:type="paragraph" w:styleId="ListParagraph">
    <w:name w:val="List Paragraph"/>
    <w:basedOn w:val="Normal"/>
    <w:uiPriority w:val="34"/>
    <w:qFormat/>
    <w:rsid w:val="00562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4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4"/>
  </w:style>
  <w:style w:type="paragraph" w:styleId="Footer">
    <w:name w:val="footer"/>
    <w:basedOn w:val="Normal"/>
    <w:link w:val="FooterChar"/>
    <w:uiPriority w:val="99"/>
    <w:unhideWhenUsed/>
    <w:rsid w:val="0079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74"/>
  </w:style>
  <w:style w:type="character" w:styleId="FollowedHyperlink">
    <w:name w:val="FollowedHyperlink"/>
    <w:basedOn w:val="DefaultParagraphFont"/>
    <w:uiPriority w:val="99"/>
    <w:semiHidden/>
    <w:unhideWhenUsed/>
    <w:rsid w:val="004F7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cio.wa.gov/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A2DB637094C8390FC659C6166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59F8-37DD-4DCB-8136-15B1529E18B5}"/>
      </w:docPartPr>
      <w:docPartBody>
        <w:p w:rsidR="001C5FFD" w:rsidRDefault="00000000">
          <w:pPr>
            <w:pStyle w:val="B15A2DB637094C8390FC659C6166E370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BBFAB3084E4B40C09A984DF12EC5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93F9-17B4-49B8-9E06-02778CBF99DA}"/>
      </w:docPartPr>
      <w:docPartBody>
        <w:p w:rsidR="001C5FFD" w:rsidRDefault="00000000">
          <w:pPr>
            <w:pStyle w:val="BBFAB3084E4B40C09A984DF12EC59969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2742266698414BDB8D7E90322636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A616-5BA5-4A9D-8598-26F4937DF8D4}"/>
      </w:docPartPr>
      <w:docPartBody>
        <w:p w:rsidR="001C5FFD" w:rsidRDefault="00000000">
          <w:pPr>
            <w:pStyle w:val="2742266698414BDB8D7E90322636A2FA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8D26642F1B224978BBA650EF0E7E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14D8-E78A-4157-BBEA-332FFE9E021E}"/>
      </w:docPartPr>
      <w:docPartBody>
        <w:p w:rsidR="001C5FFD" w:rsidRDefault="00000000">
          <w:pPr>
            <w:pStyle w:val="8D26642F1B224978BBA650EF0E7E2A86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56364FD20F7E4B35B6DC8FB20D7A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EF03-1F9E-41E8-A3C7-F7D3F00DC631}"/>
      </w:docPartPr>
      <w:docPartBody>
        <w:p w:rsidR="001C5FFD" w:rsidRDefault="00000000" w:rsidP="00503A83">
          <w:pPr>
            <w:pStyle w:val="56364FD20F7E4B35B6DC8FB20D7ADFA2"/>
          </w:pPr>
          <w:r>
            <w:t>[Type text]</w:t>
          </w:r>
        </w:p>
      </w:docPartBody>
    </w:docPart>
    <w:docPart>
      <w:docPartPr>
        <w:name w:val="4CD6A4015C0340839AB5E43EA84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10D9-0AFE-48A7-B79C-41846D1BC4BD}"/>
      </w:docPartPr>
      <w:docPartBody>
        <w:p w:rsidR="001C5FFD" w:rsidRDefault="00000000" w:rsidP="00503A83">
          <w:pPr>
            <w:pStyle w:val="4CD6A4015C0340839AB5E43EA84B7329"/>
          </w:pPr>
          <w:r w:rsidRPr="00AE29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A83"/>
    <w:rPr>
      <w:color w:val="808080"/>
    </w:rPr>
  </w:style>
  <w:style w:type="paragraph" w:customStyle="1" w:styleId="F141B3C4FC1D4B5ABE1ED29287C9E0B3">
    <w:name w:val="F141B3C4FC1D4B5ABE1ED29287C9E0B3"/>
  </w:style>
  <w:style w:type="paragraph" w:customStyle="1" w:styleId="B15A2DB637094C8390FC659C6166E370">
    <w:name w:val="B15A2DB637094C8390FC659C6166E370"/>
  </w:style>
  <w:style w:type="paragraph" w:customStyle="1" w:styleId="BBFAB3084E4B40C09A984DF12EC59969">
    <w:name w:val="BBFAB3084E4B40C09A984DF12EC59969"/>
  </w:style>
  <w:style w:type="paragraph" w:customStyle="1" w:styleId="2742266698414BDB8D7E90322636A2FA">
    <w:name w:val="2742266698414BDB8D7E90322636A2FA"/>
  </w:style>
  <w:style w:type="paragraph" w:customStyle="1" w:styleId="8D26642F1B224978BBA650EF0E7E2A86">
    <w:name w:val="8D26642F1B224978BBA650EF0E7E2A86"/>
  </w:style>
  <w:style w:type="paragraph" w:customStyle="1" w:styleId="56364FD20F7E4B35B6DC8FB20D7ADFA2">
    <w:name w:val="56364FD20F7E4B35B6DC8FB20D7ADFA2"/>
    <w:rsid w:val="00503A83"/>
  </w:style>
  <w:style w:type="paragraph" w:customStyle="1" w:styleId="4E7CF71927D54ABBA25A872412BED28B">
    <w:name w:val="4E7CF71927D54ABBA25A872412BED28B"/>
    <w:rsid w:val="00503A83"/>
  </w:style>
  <w:style w:type="paragraph" w:customStyle="1" w:styleId="4CD6A4015C0340839AB5E43EA84B7329">
    <w:name w:val="4CD6A4015C0340839AB5E43EA84B7329"/>
    <w:rsid w:val="00503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6E50-6ECC-4AF6-ACA1-FBAF2F93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Jarrett, Wendy (OFM)</dc:creator>
  <cp:lastModifiedBy>Cavanah, Kennesy (OFM)</cp:lastModifiedBy>
  <cp:revision>9</cp:revision>
  <dcterms:created xsi:type="dcterms:W3CDTF">2016-03-04T21:47:00Z</dcterms:created>
  <dcterms:modified xsi:type="dcterms:W3CDTF">2019-01-30T21:05:00Z</dcterms:modified>
</cp:coreProperties>
</file>